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20E4" w14:textId="499F0EF5" w:rsidR="005E4AD1" w:rsidRDefault="00A73D5E">
      <w:pPr>
        <w:rPr>
          <w:b/>
          <w:bCs/>
          <w:u w:val="single"/>
          <w:lang w:val="en-US"/>
        </w:rPr>
      </w:pPr>
      <w:r w:rsidRPr="00A73D5E">
        <w:rPr>
          <w:b/>
          <w:bCs/>
          <w:u w:val="single"/>
          <w:lang w:val="en-US"/>
        </w:rPr>
        <w:t>PSHE</w:t>
      </w:r>
      <w:r w:rsidR="005E4AD1">
        <w:rPr>
          <w:b/>
          <w:bCs/>
          <w:u w:val="single"/>
          <w:lang w:val="en-US"/>
        </w:rPr>
        <w:t xml:space="preserve"> &amp; Personal Development </w:t>
      </w:r>
    </w:p>
    <w:p w14:paraId="3EAAA46E" w14:textId="58359B6A" w:rsidR="005E4AD1" w:rsidRDefault="005E4AD1">
      <w:pPr>
        <w:rPr>
          <w:b/>
          <w:bCs/>
          <w:u w:val="single"/>
          <w:lang w:val="en-US"/>
        </w:rPr>
      </w:pPr>
      <w:r>
        <w:rPr>
          <w:b/>
          <w:bCs/>
          <w:u w:val="single"/>
          <w:lang w:val="en-US"/>
        </w:rPr>
        <w:t xml:space="preserve">Our Intent </w:t>
      </w:r>
    </w:p>
    <w:p w14:paraId="6DDC3D52" w14:textId="77777777" w:rsidR="006C19C0" w:rsidRDefault="005E4AD1">
      <w:pPr>
        <w:rPr>
          <w:lang w:val="en-US"/>
        </w:rPr>
      </w:pPr>
      <w:r>
        <w:rPr>
          <w:lang w:val="en-US"/>
        </w:rPr>
        <w:t xml:space="preserve">We take the personal development of all our children very seriously. </w:t>
      </w:r>
    </w:p>
    <w:p w14:paraId="36A13CD8" w14:textId="1BA040A2" w:rsidR="005E4AD1" w:rsidRDefault="005E4AD1">
      <w:pPr>
        <w:rPr>
          <w:lang w:val="en-US"/>
        </w:rPr>
      </w:pPr>
      <w:r>
        <w:rPr>
          <w:lang w:val="en-US"/>
        </w:rPr>
        <w:t>We aim for them to progress through school developing as unique individuals who are responsible and respectful citizens, who know how to keep themselves and others healthy and safe. We celebrate that each one of us is different but from this difference, as our school vision celebrates, we can all flourish and thrive.</w:t>
      </w:r>
    </w:p>
    <w:p w14:paraId="03A9EAF3" w14:textId="7194982B" w:rsidR="005E4AD1" w:rsidRDefault="005E4AD1">
      <w:pPr>
        <w:rPr>
          <w:lang w:val="en-US"/>
        </w:rPr>
      </w:pPr>
      <w:r>
        <w:rPr>
          <w:lang w:val="en-US"/>
        </w:rPr>
        <w:t>Our PSHE curriculum is just one of the ways that we aim to give our children the knowledge, skills and attitudes they need to navigate life in the 21</w:t>
      </w:r>
      <w:r w:rsidRPr="005E4AD1">
        <w:rPr>
          <w:vertAlign w:val="superscript"/>
          <w:lang w:val="en-US"/>
        </w:rPr>
        <w:t>st</w:t>
      </w:r>
      <w:r>
        <w:rPr>
          <w:lang w:val="en-US"/>
        </w:rPr>
        <w:t xml:space="preserve"> Century.</w:t>
      </w:r>
    </w:p>
    <w:p w14:paraId="61666782" w14:textId="45CCF47F" w:rsidR="005E4AD1" w:rsidRDefault="006C19C0">
      <w:pPr>
        <w:rPr>
          <w:b/>
          <w:bCs/>
          <w:u w:val="single"/>
          <w:lang w:val="en-US"/>
        </w:rPr>
      </w:pPr>
      <w:r>
        <w:rPr>
          <w:lang w:val="en-US"/>
        </w:rPr>
        <w:t xml:space="preserve">Our curriculum introduces and revisits ideas of personal boundaries, consent and communicating our boundaries with others. </w:t>
      </w:r>
    </w:p>
    <w:p w14:paraId="33534A82" w14:textId="77777777" w:rsidR="005E4AD1" w:rsidRDefault="005E4AD1">
      <w:pPr>
        <w:rPr>
          <w:b/>
          <w:bCs/>
          <w:u w:val="single"/>
          <w:lang w:val="en-US"/>
        </w:rPr>
      </w:pPr>
    </w:p>
    <w:p w14:paraId="6088C604" w14:textId="309DDDD0" w:rsidR="0077490B" w:rsidRPr="00A73D5E" w:rsidRDefault="00A73D5E">
      <w:pPr>
        <w:rPr>
          <w:b/>
          <w:bCs/>
          <w:u w:val="single"/>
          <w:lang w:val="en-US"/>
        </w:rPr>
      </w:pPr>
      <w:r w:rsidRPr="00A73D5E">
        <w:rPr>
          <w:b/>
          <w:bCs/>
          <w:u w:val="single"/>
          <w:lang w:val="en-US"/>
        </w:rPr>
        <w:t xml:space="preserve"> Implementation</w:t>
      </w:r>
    </w:p>
    <w:p w14:paraId="64A49962" w14:textId="44390989" w:rsidR="00A73D5E" w:rsidRDefault="00A73D5E">
      <w:pPr>
        <w:rPr>
          <w:lang w:val="en-US"/>
        </w:rPr>
      </w:pPr>
      <w:r>
        <w:rPr>
          <w:lang w:val="en-US"/>
        </w:rPr>
        <w:t>We take a whole school approach that sees focus in Reception to make the EYFS Personal, social and emotional development prime area and then 5 areas of learning across Key Stages 1 and 2.</w:t>
      </w:r>
    </w:p>
    <w:p w14:paraId="4B687F41" w14:textId="07193443" w:rsidR="00A73D5E" w:rsidRDefault="00A73D5E">
      <w:pPr>
        <w:rPr>
          <w:lang w:val="en-US"/>
        </w:rPr>
      </w:pPr>
      <w:r>
        <w:rPr>
          <w:lang w:val="en-US"/>
        </w:rPr>
        <w:t xml:space="preserve">Each area is revised to allow children to build on prior learning. </w:t>
      </w:r>
    </w:p>
    <w:p w14:paraId="7255EEAB" w14:textId="6FC3A9D9" w:rsidR="00A73D5E" w:rsidRDefault="00A73D5E">
      <w:pPr>
        <w:rPr>
          <w:lang w:val="en-US"/>
        </w:rPr>
      </w:pPr>
      <w:r>
        <w:rPr>
          <w:lang w:val="en-US"/>
        </w:rPr>
        <w:t xml:space="preserve">The lessons are based upon the statutory requirements for Relationships and Health Education. </w:t>
      </w:r>
    </w:p>
    <w:p w14:paraId="251B6061" w14:textId="669EDEE3" w:rsidR="00A73D5E" w:rsidRDefault="00A73D5E">
      <w:pPr>
        <w:rPr>
          <w:lang w:val="en-US"/>
        </w:rPr>
      </w:pPr>
      <w:r>
        <w:rPr>
          <w:lang w:val="en-US"/>
        </w:rPr>
        <w:t>Sex Education is included in line with DfE recommendations and is covered in Year 6 (taught separately for some sessions.)</w:t>
      </w:r>
    </w:p>
    <w:p w14:paraId="62EDEDA1" w14:textId="77777777" w:rsidR="001F7D02" w:rsidRDefault="005F02EF">
      <w:pPr>
        <w:rPr>
          <w:lang w:val="en-US"/>
        </w:rPr>
      </w:pPr>
      <w:r>
        <w:rPr>
          <w:lang w:val="en-US"/>
        </w:rPr>
        <w:t>The scheme we use supports the requirements of the Equality Act through direct teaching, for example learning about different families, the negative effect of stereotypes and celebrating differences.</w:t>
      </w:r>
    </w:p>
    <w:p w14:paraId="00F81EDA" w14:textId="50E06432" w:rsidR="00873F12" w:rsidRDefault="001F7D02">
      <w:pPr>
        <w:rPr>
          <w:lang w:val="en-US"/>
        </w:rPr>
      </w:pPr>
      <w:r>
        <w:rPr>
          <w:lang w:val="en-US"/>
        </w:rPr>
        <w:t xml:space="preserve">There are </w:t>
      </w:r>
      <w:r w:rsidR="00873F12">
        <w:rPr>
          <w:lang w:val="en-US"/>
        </w:rPr>
        <w:t>meaningful</w:t>
      </w:r>
      <w:r>
        <w:rPr>
          <w:lang w:val="en-US"/>
        </w:rPr>
        <w:t xml:space="preserve"> opportunities for cross-</w:t>
      </w:r>
      <w:r w:rsidR="00873F12">
        <w:rPr>
          <w:lang w:val="en-US"/>
        </w:rPr>
        <w:t>curricular</w:t>
      </w:r>
      <w:r>
        <w:rPr>
          <w:lang w:val="en-US"/>
        </w:rPr>
        <w:t xml:space="preserve"> learning in particular Computing for online safety and Science for growing, nutrition, teeth, diet and lifestyle</w:t>
      </w:r>
      <w:r w:rsidR="00873F12">
        <w:rPr>
          <w:lang w:val="en-US"/>
        </w:rPr>
        <w:t>.</w:t>
      </w:r>
      <w:r w:rsidR="005F02EF">
        <w:rPr>
          <w:lang w:val="en-US"/>
        </w:rPr>
        <w:t xml:space="preserve"> </w:t>
      </w:r>
    </w:p>
    <w:p w14:paraId="1122CBF4" w14:textId="77777777" w:rsidR="00353903" w:rsidRDefault="00353903">
      <w:pPr>
        <w:rPr>
          <w:lang w:val="en-US"/>
        </w:rPr>
      </w:pPr>
    </w:p>
    <w:p w14:paraId="5DB5A1EB" w14:textId="39661680" w:rsidR="00F75921" w:rsidRDefault="00353903" w:rsidP="00F75921">
      <w:pPr>
        <w:rPr>
          <w:lang w:val="en-US"/>
        </w:rPr>
      </w:pPr>
      <w:r w:rsidRPr="006C19C0">
        <w:rPr>
          <w:b/>
          <w:bCs/>
          <w:u w:val="single"/>
          <w:lang w:val="en-US"/>
        </w:rPr>
        <w:t>Impact</w:t>
      </w:r>
      <w:r w:rsidR="00F75921" w:rsidRPr="00F75921">
        <w:rPr>
          <w:lang w:val="en-US"/>
        </w:rPr>
        <w:t xml:space="preserve"> </w:t>
      </w:r>
      <w:r w:rsidR="00F75921">
        <w:rPr>
          <w:lang w:val="en-US"/>
        </w:rPr>
        <w:t xml:space="preserve">&amp; </w:t>
      </w:r>
      <w:r w:rsidR="00F75921" w:rsidRPr="00F75921">
        <w:rPr>
          <w:b/>
          <w:bCs/>
          <w:u w:val="single"/>
          <w:lang w:val="en-US"/>
        </w:rPr>
        <w:t>Assessment</w:t>
      </w:r>
    </w:p>
    <w:p w14:paraId="675BCF41" w14:textId="37A738BA" w:rsidR="00353903" w:rsidRDefault="00F75921">
      <w:pPr>
        <w:rPr>
          <w:lang w:val="en-US"/>
        </w:rPr>
      </w:pPr>
      <w:r>
        <w:rPr>
          <w:lang w:val="en-US"/>
        </w:rPr>
        <w:t xml:space="preserve">Teachers, as in all </w:t>
      </w:r>
      <w:r w:rsidR="0018189F">
        <w:rPr>
          <w:lang w:val="en-US"/>
        </w:rPr>
        <w:t>Foundation</w:t>
      </w:r>
      <w:r>
        <w:rPr>
          <w:lang w:val="en-US"/>
        </w:rPr>
        <w:t xml:space="preserve"> </w:t>
      </w:r>
      <w:r w:rsidR="0018189F">
        <w:rPr>
          <w:lang w:val="en-US"/>
        </w:rPr>
        <w:t xml:space="preserve">subjects, use a range of assessment tools to identify whether pupils have met, exceeded or need more support in reaching the intentions for the lesson and </w:t>
      </w:r>
      <w:r w:rsidR="003F6287">
        <w:rPr>
          <w:lang w:val="en-US"/>
        </w:rPr>
        <w:t xml:space="preserve">the unit of work as a whole. </w:t>
      </w:r>
    </w:p>
    <w:p w14:paraId="724E82D5" w14:textId="13CCD6D3" w:rsidR="003F6287" w:rsidRDefault="003F6287">
      <w:pPr>
        <w:rPr>
          <w:lang w:val="en-US"/>
        </w:rPr>
      </w:pPr>
      <w:r>
        <w:rPr>
          <w:lang w:val="en-US"/>
        </w:rPr>
        <w:t>They may use quizzes, pre-teaching and post- teaching activities showing progress in their learning.</w:t>
      </w:r>
    </w:p>
    <w:p w14:paraId="7ED8EBC5" w14:textId="77777777" w:rsidR="003F6287" w:rsidRPr="00F75921" w:rsidRDefault="003F6287">
      <w:pPr>
        <w:rPr>
          <w:lang w:val="en-US"/>
        </w:rPr>
      </w:pPr>
    </w:p>
    <w:p w14:paraId="4320CED0" w14:textId="77777777" w:rsidR="00353903" w:rsidRDefault="00353903">
      <w:pPr>
        <w:rPr>
          <w:lang w:val="en-US"/>
        </w:rPr>
      </w:pPr>
    </w:p>
    <w:p w14:paraId="21FD6C9A" w14:textId="77777777" w:rsidR="00353903" w:rsidRDefault="00353903">
      <w:pPr>
        <w:rPr>
          <w:lang w:val="en-US"/>
        </w:rPr>
      </w:pPr>
    </w:p>
    <w:p w14:paraId="4586FDEE" w14:textId="77777777" w:rsidR="00353903" w:rsidRPr="00A73D5E" w:rsidRDefault="00353903">
      <w:pPr>
        <w:rPr>
          <w:lang w:val="en-US"/>
        </w:rPr>
      </w:pPr>
    </w:p>
    <w:sectPr w:rsidR="00353903" w:rsidRPr="00A73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5E"/>
    <w:rsid w:val="0018189F"/>
    <w:rsid w:val="001F7D02"/>
    <w:rsid w:val="00353903"/>
    <w:rsid w:val="003F6287"/>
    <w:rsid w:val="004B2B4C"/>
    <w:rsid w:val="00516CED"/>
    <w:rsid w:val="005E4AD1"/>
    <w:rsid w:val="005F02EF"/>
    <w:rsid w:val="006C19C0"/>
    <w:rsid w:val="0077490B"/>
    <w:rsid w:val="00873F12"/>
    <w:rsid w:val="00A73D5E"/>
    <w:rsid w:val="00F75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4E0B"/>
  <w15:chartTrackingRefBased/>
  <w15:docId w15:val="{F84D50FB-A43B-47CC-A179-E727B468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Wood</dc:creator>
  <cp:keywords/>
  <dc:description/>
  <cp:lastModifiedBy>Tana Wood</cp:lastModifiedBy>
  <cp:revision>2</cp:revision>
  <dcterms:created xsi:type="dcterms:W3CDTF">2023-06-04T10:26:00Z</dcterms:created>
  <dcterms:modified xsi:type="dcterms:W3CDTF">2023-06-04T10:26:00Z</dcterms:modified>
</cp:coreProperties>
</file>